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15" w:rsidRPr="006E2615" w:rsidRDefault="006E2615" w:rsidP="006E2615">
      <w:pPr>
        <w:shd w:val="clear" w:color="auto" w:fill="FFFFFF"/>
        <w:jc w:val="center"/>
        <w:textAlignment w:val="baseline"/>
        <w:rPr>
          <w:rFonts w:ascii="Arial" w:eastAsia="Times New Roman" w:hAnsi="Arial" w:cs="Arial"/>
          <w:color w:val="181818"/>
          <w:sz w:val="21"/>
          <w:szCs w:val="21"/>
          <w:lang w:eastAsia="ru-RU"/>
        </w:rPr>
      </w:pPr>
      <w:r w:rsidRPr="006E2615">
        <w:rPr>
          <w:rFonts w:ascii="Times New Roman" w:eastAsia="Times New Roman" w:hAnsi="Times New Roman" w:cs="Times New Roman"/>
          <w:b/>
          <w:bCs/>
          <w:color w:val="000000"/>
          <w:sz w:val="28"/>
          <w:szCs w:val="28"/>
          <w:lang w:eastAsia="ru-RU"/>
        </w:rPr>
        <w:t>Памятка</w:t>
      </w:r>
    </w:p>
    <w:p w:rsidR="006E2615" w:rsidRDefault="006E2615" w:rsidP="006E2615">
      <w:pPr>
        <w:shd w:val="clear" w:color="auto" w:fill="FFFFFF"/>
        <w:jc w:val="center"/>
        <w:textAlignment w:val="baseline"/>
        <w:rPr>
          <w:rFonts w:ascii="Times New Roman" w:eastAsia="Times New Roman" w:hAnsi="Times New Roman" w:cs="Times New Roman"/>
          <w:b/>
          <w:bCs/>
          <w:color w:val="000000"/>
          <w:sz w:val="28"/>
          <w:szCs w:val="28"/>
          <w:lang w:eastAsia="ru-RU"/>
        </w:rPr>
      </w:pPr>
      <w:r w:rsidRPr="006E2615">
        <w:rPr>
          <w:rFonts w:ascii="Times New Roman" w:eastAsia="Times New Roman" w:hAnsi="Times New Roman" w:cs="Times New Roman"/>
          <w:b/>
          <w:bCs/>
          <w:color w:val="000000"/>
          <w:sz w:val="28"/>
          <w:szCs w:val="28"/>
          <w:lang w:eastAsia="ru-RU"/>
        </w:rPr>
        <w:t>для родителей и обучающихся  о мерах гражданской, административной и уголовной ответственности за заведомо ложные сообщения на телефоны оперативных служб.</w:t>
      </w:r>
    </w:p>
    <w:p w:rsidR="006E2615" w:rsidRPr="006E2615" w:rsidRDefault="006E2615" w:rsidP="006E2615">
      <w:pPr>
        <w:shd w:val="clear" w:color="auto" w:fill="FFFFFF"/>
        <w:jc w:val="center"/>
        <w:textAlignment w:val="baseline"/>
        <w:rPr>
          <w:rFonts w:ascii="Arial" w:eastAsia="Times New Roman" w:hAnsi="Arial" w:cs="Arial"/>
          <w:color w:val="181818"/>
          <w:sz w:val="21"/>
          <w:szCs w:val="21"/>
          <w:lang w:eastAsia="ru-RU"/>
        </w:rPr>
      </w:pPr>
    </w:p>
    <w:p w:rsidR="006E2615" w:rsidRPr="006E2615" w:rsidRDefault="006E2615" w:rsidP="006E2615">
      <w:pPr>
        <w:shd w:val="clear" w:color="auto" w:fill="FFFFFF"/>
        <w:jc w:val="both"/>
        <w:textAlignment w:val="baseline"/>
        <w:rPr>
          <w:rFonts w:ascii="Arial" w:eastAsia="Times New Roman" w:hAnsi="Arial" w:cs="Arial"/>
          <w:color w:val="181818"/>
          <w:sz w:val="21"/>
          <w:szCs w:val="21"/>
          <w:lang w:eastAsia="ru-RU"/>
        </w:rPr>
      </w:pPr>
      <w:r w:rsidRPr="006E2615">
        <w:rPr>
          <w:rFonts w:ascii="Times New Roman" w:eastAsia="Times New Roman" w:hAnsi="Times New Roman" w:cs="Times New Roman"/>
          <w:color w:val="000000"/>
          <w:sz w:val="24"/>
          <w:szCs w:val="24"/>
          <w:lang w:eastAsia="ru-RU"/>
        </w:rPr>
        <w:t>            Злоумышленникам, которые вызывают экстренные службы, сообщая заведомо ложную информацию о пожаре, возможном поджоге или готовящемся взрыве, грозит административное наказание или уголовная ответственность. Ответственность за подростков в таких случаях несут их родители.</w:t>
      </w:r>
    </w:p>
    <w:p w:rsidR="006E2615" w:rsidRPr="006E2615" w:rsidRDefault="006E2615" w:rsidP="006E2615">
      <w:pPr>
        <w:shd w:val="clear" w:color="auto" w:fill="FFFFFF"/>
        <w:jc w:val="both"/>
        <w:textAlignment w:val="baseline"/>
        <w:rPr>
          <w:rFonts w:ascii="Arial" w:eastAsia="Times New Roman" w:hAnsi="Arial" w:cs="Arial"/>
          <w:color w:val="181818"/>
          <w:sz w:val="21"/>
          <w:szCs w:val="21"/>
          <w:lang w:eastAsia="ru-RU"/>
        </w:rPr>
      </w:pPr>
      <w:r w:rsidRPr="006E2615">
        <w:rPr>
          <w:rFonts w:ascii="Times New Roman" w:eastAsia="Times New Roman" w:hAnsi="Times New Roman" w:cs="Times New Roman"/>
          <w:color w:val="000000"/>
          <w:sz w:val="24"/>
          <w:szCs w:val="24"/>
          <w:lang w:eastAsia="ru-RU"/>
        </w:rPr>
        <w:t>           На телефоны экстренных служб ежедневно поступают тысячи вызовов, некоторые из которых бывают ложными. При этом оперативные службы обязаны реагировать на любое сообщение, и пока кто-то развлекается, совершая ложный вызов, в другом месте людям может понадобиться реальная помощь.</w:t>
      </w:r>
    </w:p>
    <w:p w:rsidR="006E2615" w:rsidRPr="006E2615" w:rsidRDefault="006E2615" w:rsidP="006E2615">
      <w:pPr>
        <w:shd w:val="clear" w:color="auto" w:fill="FFFFFF"/>
        <w:jc w:val="both"/>
        <w:textAlignment w:val="baseline"/>
        <w:rPr>
          <w:rFonts w:ascii="Arial" w:eastAsia="Times New Roman" w:hAnsi="Arial" w:cs="Arial"/>
          <w:color w:val="181818"/>
          <w:sz w:val="21"/>
          <w:szCs w:val="21"/>
          <w:lang w:eastAsia="ru-RU"/>
        </w:rPr>
      </w:pPr>
      <w:r w:rsidRPr="006E2615">
        <w:rPr>
          <w:rFonts w:ascii="Times New Roman" w:eastAsia="Times New Roman" w:hAnsi="Times New Roman" w:cs="Times New Roman"/>
          <w:color w:val="000000"/>
          <w:sz w:val="24"/>
          <w:szCs w:val="24"/>
          <w:lang w:eastAsia="ru-RU"/>
        </w:rPr>
        <w:t>          За ложное сообщение о пожаре гражданам старше 16 лет грозит административная или уголовная ответственность. В случае обмана с вызовом на пожар, которого в действительности нет, правонарушителю грозит штраф до 1,5 тыс. рублей плюс издержки, которые пришлось понести экстренным службам при реагировании на ложный вызов. Злоумышленник, который сделает заведомо ложное сообщение о готовящемся взрыве, поджоге или иных действиях, создающих опасность гибели людей по статье 207 УК РФ ("Заведомо ложное сообщение об акте терроризма"), может понести уголовную ответственность с лишением свободы до пяти лет".</w:t>
      </w:r>
    </w:p>
    <w:p w:rsidR="006E2615" w:rsidRPr="006E2615" w:rsidRDefault="006E2615" w:rsidP="006E2615">
      <w:pPr>
        <w:shd w:val="clear" w:color="auto" w:fill="FFFFFF"/>
        <w:jc w:val="both"/>
        <w:textAlignment w:val="baseline"/>
        <w:rPr>
          <w:rFonts w:ascii="Arial" w:eastAsia="Times New Roman" w:hAnsi="Arial" w:cs="Arial"/>
          <w:color w:val="181818"/>
          <w:sz w:val="21"/>
          <w:szCs w:val="21"/>
          <w:lang w:eastAsia="ru-RU"/>
        </w:rPr>
      </w:pPr>
      <w:r w:rsidRPr="006E2615">
        <w:rPr>
          <w:rFonts w:ascii="Times New Roman" w:eastAsia="Times New Roman" w:hAnsi="Times New Roman" w:cs="Times New Roman"/>
          <w:color w:val="000000"/>
          <w:sz w:val="24"/>
          <w:szCs w:val="24"/>
          <w:lang w:eastAsia="ru-RU"/>
        </w:rPr>
        <w:t>             Ложные вызовы можно условно разделить на два типа: ошибочный и преднамеренный. Российское законодательство не предусматривает наказания за ошибочный ложный вызов, так как люди, звонящие на пульт диспетчерской службы, могут принимать за пожар дым от огневых работ или запах пригорелой пищи. В таких случаях лучше лишний раз перестраховаться и сообщить о своих опасениях, чем упустить время, и дать небольшому возгоранию перерасти в крупный пожар.</w:t>
      </w:r>
    </w:p>
    <w:p w:rsidR="006E2615" w:rsidRPr="006E2615" w:rsidRDefault="006E2615" w:rsidP="006E2615">
      <w:pPr>
        <w:shd w:val="clear" w:color="auto" w:fill="FFFFFF"/>
        <w:jc w:val="both"/>
        <w:textAlignment w:val="baseline"/>
        <w:rPr>
          <w:rFonts w:ascii="Arial" w:eastAsia="Times New Roman" w:hAnsi="Arial" w:cs="Arial"/>
          <w:color w:val="181818"/>
          <w:sz w:val="21"/>
          <w:szCs w:val="21"/>
          <w:lang w:eastAsia="ru-RU"/>
        </w:rPr>
      </w:pPr>
      <w:r w:rsidRPr="006E2615">
        <w:rPr>
          <w:rFonts w:ascii="Times New Roman" w:eastAsia="Times New Roman" w:hAnsi="Times New Roman" w:cs="Times New Roman"/>
          <w:color w:val="000000"/>
          <w:sz w:val="24"/>
          <w:szCs w:val="24"/>
          <w:lang w:eastAsia="ru-RU"/>
        </w:rPr>
        <w:t>           А вот за преднамеренный ложный вызов спецслужб (пожарная охрана, полиция, скорая помощь), совершенный с целью баловства телефонным хулиганам грозит административная ответственность, а в случае сообщения об акте терроризма - уголовная.</w:t>
      </w:r>
    </w:p>
    <w:p w:rsidR="006E2615" w:rsidRPr="006E2615" w:rsidRDefault="006E2615" w:rsidP="006E2615">
      <w:pPr>
        <w:shd w:val="clear" w:color="auto" w:fill="FFFFFF"/>
        <w:jc w:val="both"/>
        <w:textAlignment w:val="baseline"/>
        <w:rPr>
          <w:rFonts w:ascii="Arial" w:eastAsia="Times New Roman" w:hAnsi="Arial" w:cs="Arial"/>
          <w:color w:val="181818"/>
          <w:sz w:val="21"/>
          <w:szCs w:val="21"/>
          <w:lang w:eastAsia="ru-RU"/>
        </w:rPr>
      </w:pPr>
      <w:r w:rsidRPr="006E2615">
        <w:rPr>
          <w:rFonts w:ascii="Times New Roman" w:eastAsia="Times New Roman" w:hAnsi="Times New Roman" w:cs="Times New Roman"/>
          <w:color w:val="000000"/>
          <w:sz w:val="24"/>
          <w:szCs w:val="24"/>
          <w:lang w:eastAsia="ru-RU"/>
        </w:rPr>
        <w:t>           Одной из наиболее частых причин ложного преднамеренного вызова, совершаемого несовершеннолетними, является  непонимание ребенка, что за такие проступки придется нести ответственность его родителям, так как дети до 16 лет освобождены от ответственности за ложное сообщение.</w:t>
      </w:r>
    </w:p>
    <w:p w:rsidR="006E2615" w:rsidRPr="006E2615" w:rsidRDefault="006E2615" w:rsidP="006E2615">
      <w:pPr>
        <w:shd w:val="clear" w:color="auto" w:fill="FFFFFF"/>
        <w:jc w:val="both"/>
        <w:textAlignment w:val="baseline"/>
        <w:rPr>
          <w:rFonts w:ascii="Arial" w:eastAsia="Times New Roman" w:hAnsi="Arial" w:cs="Arial"/>
          <w:color w:val="181818"/>
          <w:sz w:val="21"/>
          <w:szCs w:val="21"/>
          <w:lang w:eastAsia="ru-RU"/>
        </w:rPr>
      </w:pPr>
      <w:r w:rsidRPr="006E2615">
        <w:rPr>
          <w:rFonts w:ascii="Times New Roman" w:eastAsia="Times New Roman" w:hAnsi="Times New Roman" w:cs="Times New Roman"/>
          <w:color w:val="000000"/>
          <w:sz w:val="24"/>
          <w:szCs w:val="24"/>
          <w:lang w:eastAsia="ru-RU"/>
        </w:rPr>
        <w:t>        При этом, в судебном порядке с родителей будут взысканы все материальные затраты, которые понесли службы экстренного реагирования. Подросток-правонарушитель в этом случае будет поставлен на специальный учет полиции и комиссии по делам несовершеннолетних для последующей профилактической работы.</w:t>
      </w:r>
    </w:p>
    <w:p w:rsidR="006E2615" w:rsidRPr="006E2615" w:rsidRDefault="006E2615" w:rsidP="006E2615">
      <w:pPr>
        <w:shd w:val="clear" w:color="auto" w:fill="FFFFFF"/>
        <w:jc w:val="both"/>
        <w:textAlignment w:val="baseline"/>
        <w:rPr>
          <w:rFonts w:ascii="Arial" w:eastAsia="Times New Roman" w:hAnsi="Arial" w:cs="Arial"/>
          <w:color w:val="181818"/>
          <w:sz w:val="21"/>
          <w:szCs w:val="21"/>
          <w:lang w:eastAsia="ru-RU"/>
        </w:rPr>
      </w:pPr>
      <w:r w:rsidRPr="006E2615">
        <w:rPr>
          <w:rFonts w:ascii="Times New Roman" w:eastAsia="Times New Roman" w:hAnsi="Times New Roman" w:cs="Times New Roman"/>
          <w:b/>
          <w:bCs/>
          <w:color w:val="000000"/>
          <w:sz w:val="28"/>
          <w:szCs w:val="28"/>
          <w:lang w:eastAsia="ru-RU"/>
        </w:rPr>
        <w:t>     Набирая номер "01" или "112", помните, что разговор записывается, и установить звонящего хулигана благодаря современному техническому оснащению не составит труда.</w:t>
      </w:r>
    </w:p>
    <w:p w:rsidR="009564B6" w:rsidRDefault="009564B6" w:rsidP="006E2615">
      <w:pPr>
        <w:jc w:val="both"/>
      </w:pPr>
    </w:p>
    <w:sectPr w:rsidR="009564B6" w:rsidSect="00956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615"/>
    <w:rsid w:val="006E2615"/>
    <w:rsid w:val="009564B6"/>
    <w:rsid w:val="00D45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3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Кабинет40</dc:creator>
  <cp:lastModifiedBy>Кабинет40</cp:lastModifiedBy>
  <cp:revision>1</cp:revision>
  <dcterms:created xsi:type="dcterms:W3CDTF">2022-03-17T08:21:00Z</dcterms:created>
  <dcterms:modified xsi:type="dcterms:W3CDTF">2022-03-17T08:22:00Z</dcterms:modified>
</cp:coreProperties>
</file>