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8"/>
        <w:gridCol w:w="8259"/>
      </w:tblGrid>
      <w:tr w:rsidR="00F9769E" w:rsidTr="00D91D13">
        <w:tc>
          <w:tcPr>
            <w:tcW w:w="8258" w:type="dxa"/>
          </w:tcPr>
          <w:p w:rsidR="00412558" w:rsidRDefault="00412558" w:rsidP="00A1167E">
            <w:pPr>
              <w:jc w:val="center"/>
            </w:pPr>
          </w:p>
          <w:p w:rsidR="00E74BD0" w:rsidRPr="006B3369" w:rsidRDefault="00412558" w:rsidP="00A11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33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</w:t>
            </w:r>
            <w:r w:rsidR="00A1167E" w:rsidRPr="006B33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ы несовершеннолетний, но, как любой гражданин, </w:t>
            </w:r>
          </w:p>
          <w:p w:rsidR="00E74BD0" w:rsidRPr="006B3369" w:rsidRDefault="00A1167E" w:rsidP="00A11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33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ты имеешь права и обязанности и несёшь юридическую ответственность за свои поступки перед государством </w:t>
            </w:r>
          </w:p>
          <w:p w:rsidR="00F9769E" w:rsidRPr="006B3369" w:rsidRDefault="00A1167E" w:rsidP="00A1167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B336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 другими людьми!</w:t>
            </w:r>
          </w:p>
          <w:p w:rsidR="00412558" w:rsidRDefault="00412558" w:rsidP="00A1167E">
            <w:pPr>
              <w:jc w:val="center"/>
            </w:pPr>
          </w:p>
          <w:p w:rsidR="00412558" w:rsidRDefault="00412558" w:rsidP="00A1167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870B9EC" wp14:editId="079962D6">
                  <wp:extent cx="4352925" cy="4352925"/>
                  <wp:effectExtent l="0" t="0" r="9525" b="9525"/>
                  <wp:docPr id="1" name="Рисунок 1" descr="https://image.freepik.com/free-vector/_53562-37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freepik.com/free-vector/_53562-37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435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BD0" w:rsidRDefault="00E74BD0" w:rsidP="00412558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4125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74BD0" w:rsidRDefault="00E74BD0" w:rsidP="0041255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74BD0" w:rsidRPr="00D91D13" w:rsidRDefault="00412558" w:rsidP="004125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91D13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Комиссия по делам несовершеннолетних и защите их прав </w:t>
            </w:r>
          </w:p>
          <w:p w:rsidR="00E74BD0" w:rsidRPr="00D91D13" w:rsidRDefault="00412558" w:rsidP="004125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91D13">
              <w:rPr>
                <w:rFonts w:ascii="Times New Roman" w:hAnsi="Times New Roman" w:cs="Times New Roman"/>
                <w:b/>
                <w:i/>
                <w:color w:val="FF0000"/>
              </w:rPr>
              <w:t xml:space="preserve">в муниципальном образовании «город Десногорск» </w:t>
            </w:r>
          </w:p>
          <w:p w:rsidR="00A1167E" w:rsidRPr="00D91D13" w:rsidRDefault="00412558" w:rsidP="004125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D91D13">
              <w:rPr>
                <w:rFonts w:ascii="Times New Roman" w:hAnsi="Times New Roman" w:cs="Times New Roman"/>
                <w:b/>
                <w:i/>
                <w:color w:val="FF0000"/>
              </w:rPr>
              <w:t>Смоленской области</w:t>
            </w:r>
          </w:p>
          <w:p w:rsidR="00412558" w:rsidRPr="00D91D13" w:rsidRDefault="00412558" w:rsidP="00412558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  <w:p w:rsidR="00412558" w:rsidRPr="00D91D13" w:rsidRDefault="00412558" w:rsidP="00412558">
            <w:pPr>
              <w:jc w:val="center"/>
              <w:rPr>
                <w:b/>
                <w:i/>
                <w:color w:val="FF0000"/>
              </w:rPr>
            </w:pPr>
            <w:r w:rsidRPr="00D91D13">
              <w:rPr>
                <w:rFonts w:ascii="Times New Roman" w:hAnsi="Times New Roman" w:cs="Times New Roman"/>
                <w:b/>
                <w:i/>
                <w:color w:val="FF0000"/>
              </w:rPr>
              <w:t>2020 г.</w:t>
            </w:r>
          </w:p>
          <w:p w:rsidR="00A1167E" w:rsidRDefault="00A1167E" w:rsidP="00F9769E"/>
          <w:p w:rsidR="00A1167E" w:rsidRDefault="00A1167E" w:rsidP="00F9769E"/>
        </w:tc>
        <w:tc>
          <w:tcPr>
            <w:tcW w:w="8259" w:type="dxa"/>
          </w:tcPr>
          <w:p w:rsidR="00097DC6" w:rsidRDefault="00097DC6" w:rsidP="00097DC6">
            <w:pPr>
              <w:jc w:val="center"/>
            </w:pPr>
          </w:p>
          <w:p w:rsidR="006B3369" w:rsidRDefault="00097DC6" w:rsidP="0009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D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C67EFE" w:rsidRPr="00E74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еречень учреждений, работающих с подростками и молодежью </w:t>
            </w:r>
          </w:p>
          <w:p w:rsidR="00F9769E" w:rsidRPr="00E74BD0" w:rsidRDefault="00C67EFE" w:rsidP="0009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D0">
              <w:rPr>
                <w:rFonts w:ascii="Times New Roman" w:hAnsi="Times New Roman" w:cs="Times New Roman"/>
                <w:b/>
                <w:sz w:val="24"/>
                <w:szCs w:val="24"/>
              </w:rPr>
              <w:t>в плане организации их досуга:</w:t>
            </w:r>
          </w:p>
          <w:p w:rsidR="00C67EFE" w:rsidRDefault="00C67EFE" w:rsidP="0009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BD0" w:rsidRPr="00E74BD0" w:rsidRDefault="00E74BD0" w:rsidP="00097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4BD0" w:rsidRPr="00D91D13" w:rsidRDefault="00C67EFE" w:rsidP="00097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D13">
              <w:rPr>
                <w:rFonts w:ascii="Times New Roman" w:hAnsi="Times New Roman" w:cs="Times New Roman"/>
                <w:b/>
              </w:rPr>
              <w:t xml:space="preserve">МБУ ФОК «Десна»  </w:t>
            </w:r>
          </w:p>
          <w:p w:rsidR="00C67EFE" w:rsidRPr="00097DC6" w:rsidRDefault="00C67EFE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 xml:space="preserve">г. Десногорск , 2 </w:t>
            </w:r>
            <w:proofErr w:type="spellStart"/>
            <w:r w:rsidRPr="00097DC6">
              <w:rPr>
                <w:rFonts w:ascii="Times New Roman" w:hAnsi="Times New Roman" w:cs="Times New Roman"/>
              </w:rPr>
              <w:t>мкр</w:t>
            </w:r>
            <w:proofErr w:type="spellEnd"/>
            <w:r w:rsidRPr="00097DC6">
              <w:rPr>
                <w:rFonts w:ascii="Times New Roman" w:hAnsi="Times New Roman" w:cs="Times New Roman"/>
              </w:rPr>
              <w:t>., строение 8</w:t>
            </w:r>
          </w:p>
          <w:p w:rsidR="00C67EFE" w:rsidRPr="00097DC6" w:rsidRDefault="00C67EFE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 xml:space="preserve">тел. 8 </w:t>
            </w:r>
            <w:r w:rsidR="00D91D13">
              <w:rPr>
                <w:rFonts w:ascii="Times New Roman" w:hAnsi="Times New Roman" w:cs="Times New Roman"/>
              </w:rPr>
              <w:t>(</w:t>
            </w:r>
            <w:r w:rsidRPr="00097DC6">
              <w:rPr>
                <w:rFonts w:ascii="Times New Roman" w:hAnsi="Times New Roman" w:cs="Times New Roman"/>
              </w:rPr>
              <w:t>48</w:t>
            </w:r>
            <w:r w:rsidR="00D91D13">
              <w:rPr>
                <w:rFonts w:ascii="Times New Roman" w:hAnsi="Times New Roman" w:cs="Times New Roman"/>
              </w:rPr>
              <w:t> </w:t>
            </w:r>
            <w:r w:rsidRPr="00097DC6">
              <w:rPr>
                <w:rFonts w:ascii="Times New Roman" w:hAnsi="Times New Roman" w:cs="Times New Roman"/>
              </w:rPr>
              <w:t>153</w:t>
            </w:r>
            <w:r w:rsidR="00D91D13">
              <w:rPr>
                <w:rFonts w:ascii="Times New Roman" w:hAnsi="Times New Roman" w:cs="Times New Roman"/>
              </w:rPr>
              <w:t>)</w:t>
            </w:r>
            <w:r w:rsidRPr="00097DC6">
              <w:rPr>
                <w:rFonts w:ascii="Times New Roman" w:hAnsi="Times New Roman" w:cs="Times New Roman"/>
              </w:rPr>
              <w:t xml:space="preserve"> 3-39-93</w:t>
            </w:r>
          </w:p>
          <w:p w:rsidR="00097DC6" w:rsidRPr="00097DC6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Pr="00D91D13" w:rsidRDefault="00C67EFE" w:rsidP="00097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D13">
              <w:rPr>
                <w:rFonts w:ascii="Times New Roman" w:hAnsi="Times New Roman" w:cs="Times New Roman"/>
                <w:b/>
              </w:rPr>
              <w:t xml:space="preserve">МБУ </w:t>
            </w:r>
            <w:proofErr w:type="gramStart"/>
            <w:r w:rsidRPr="00D91D13">
              <w:rPr>
                <w:rFonts w:ascii="Times New Roman" w:hAnsi="Times New Roman" w:cs="Times New Roman"/>
                <w:b/>
              </w:rPr>
              <w:t>ДО</w:t>
            </w:r>
            <w:proofErr w:type="gramEnd"/>
            <w:r w:rsidRPr="00D91D13">
              <w:rPr>
                <w:rFonts w:ascii="Times New Roman" w:hAnsi="Times New Roman" w:cs="Times New Roman"/>
                <w:b/>
              </w:rPr>
              <w:t xml:space="preserve"> «Детско-юношеская спортивная школа» </w:t>
            </w:r>
          </w:p>
          <w:p w:rsidR="00C67EFE" w:rsidRPr="00097DC6" w:rsidRDefault="00C67EFE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 xml:space="preserve">г. Десногорск , 2 </w:t>
            </w:r>
            <w:proofErr w:type="spellStart"/>
            <w:r w:rsidRPr="00097DC6">
              <w:rPr>
                <w:rFonts w:ascii="Times New Roman" w:hAnsi="Times New Roman" w:cs="Times New Roman"/>
              </w:rPr>
              <w:t>мкр</w:t>
            </w:r>
            <w:proofErr w:type="spellEnd"/>
            <w:r w:rsidRPr="00097DC6">
              <w:rPr>
                <w:rFonts w:ascii="Times New Roman" w:hAnsi="Times New Roman" w:cs="Times New Roman"/>
              </w:rPr>
              <w:t>.</w:t>
            </w:r>
          </w:p>
          <w:p w:rsidR="00097DC6" w:rsidRPr="00097DC6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Pr="00D91D13" w:rsidRDefault="00C67EFE" w:rsidP="00097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D13">
              <w:rPr>
                <w:rFonts w:ascii="Times New Roman" w:hAnsi="Times New Roman" w:cs="Times New Roman"/>
                <w:b/>
              </w:rPr>
              <w:t>МБУ  ДО «</w:t>
            </w:r>
            <w:proofErr w:type="spellStart"/>
            <w:r w:rsidRPr="00D91D13">
              <w:rPr>
                <w:rFonts w:ascii="Times New Roman" w:hAnsi="Times New Roman" w:cs="Times New Roman"/>
                <w:b/>
              </w:rPr>
              <w:t>Десногорская</w:t>
            </w:r>
            <w:proofErr w:type="spellEnd"/>
            <w:r w:rsidRPr="00D91D13">
              <w:rPr>
                <w:rFonts w:ascii="Times New Roman" w:hAnsi="Times New Roman" w:cs="Times New Roman"/>
                <w:b/>
              </w:rPr>
              <w:t xml:space="preserve"> детская художественная школа» </w:t>
            </w:r>
          </w:p>
          <w:p w:rsidR="00C67EFE" w:rsidRPr="00097DC6" w:rsidRDefault="00C67EFE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 xml:space="preserve">г. Десногорск , 4 </w:t>
            </w:r>
            <w:proofErr w:type="spellStart"/>
            <w:r w:rsidRPr="00097DC6">
              <w:rPr>
                <w:rFonts w:ascii="Times New Roman" w:hAnsi="Times New Roman" w:cs="Times New Roman"/>
              </w:rPr>
              <w:t>мкр</w:t>
            </w:r>
            <w:proofErr w:type="spellEnd"/>
            <w:r w:rsidRPr="00097DC6">
              <w:rPr>
                <w:rFonts w:ascii="Times New Roman" w:hAnsi="Times New Roman" w:cs="Times New Roman"/>
              </w:rPr>
              <w:t>.</w:t>
            </w:r>
          </w:p>
          <w:p w:rsidR="00C67EFE" w:rsidRPr="00097DC6" w:rsidRDefault="00C67EFE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 xml:space="preserve">тел. 8 </w:t>
            </w:r>
            <w:r w:rsidR="00D91D13">
              <w:rPr>
                <w:rFonts w:ascii="Times New Roman" w:hAnsi="Times New Roman" w:cs="Times New Roman"/>
              </w:rPr>
              <w:t>(</w:t>
            </w:r>
            <w:r w:rsidRPr="00097DC6">
              <w:rPr>
                <w:rFonts w:ascii="Times New Roman" w:hAnsi="Times New Roman" w:cs="Times New Roman"/>
              </w:rPr>
              <w:t>48</w:t>
            </w:r>
            <w:r w:rsidR="00D91D13">
              <w:rPr>
                <w:rFonts w:ascii="Times New Roman" w:hAnsi="Times New Roman" w:cs="Times New Roman"/>
              </w:rPr>
              <w:t> </w:t>
            </w:r>
            <w:r w:rsidRPr="00097DC6">
              <w:rPr>
                <w:rFonts w:ascii="Times New Roman" w:hAnsi="Times New Roman" w:cs="Times New Roman"/>
              </w:rPr>
              <w:t>153</w:t>
            </w:r>
            <w:r w:rsidR="00D91D13">
              <w:rPr>
                <w:rFonts w:ascii="Times New Roman" w:hAnsi="Times New Roman" w:cs="Times New Roman"/>
              </w:rPr>
              <w:t>)</w:t>
            </w:r>
            <w:r w:rsidRPr="00097DC6">
              <w:rPr>
                <w:rFonts w:ascii="Times New Roman" w:hAnsi="Times New Roman" w:cs="Times New Roman"/>
              </w:rPr>
              <w:t xml:space="preserve"> 7-46-11</w:t>
            </w:r>
          </w:p>
          <w:p w:rsidR="00097DC6" w:rsidRPr="00097DC6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C67EFE" w:rsidRPr="00D91D13" w:rsidRDefault="00C67EFE" w:rsidP="00097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D13">
              <w:rPr>
                <w:rFonts w:ascii="Times New Roman" w:hAnsi="Times New Roman" w:cs="Times New Roman"/>
                <w:b/>
              </w:rPr>
              <w:t>МБУ ДО «</w:t>
            </w:r>
            <w:proofErr w:type="spellStart"/>
            <w:r w:rsidRPr="00D91D13">
              <w:rPr>
                <w:rFonts w:ascii="Times New Roman" w:hAnsi="Times New Roman" w:cs="Times New Roman"/>
                <w:b/>
              </w:rPr>
              <w:t>Десногорская</w:t>
            </w:r>
            <w:proofErr w:type="spellEnd"/>
            <w:r w:rsidRPr="00D91D13">
              <w:rPr>
                <w:rFonts w:ascii="Times New Roman" w:hAnsi="Times New Roman" w:cs="Times New Roman"/>
                <w:b/>
              </w:rPr>
              <w:t xml:space="preserve"> детская музыкальная школа имени М.И. Глинки</w:t>
            </w:r>
            <w:r w:rsidR="00097DC6" w:rsidRPr="00D91D13">
              <w:rPr>
                <w:rFonts w:ascii="Times New Roman" w:hAnsi="Times New Roman" w:cs="Times New Roman"/>
                <w:b/>
              </w:rPr>
              <w:t>»</w:t>
            </w:r>
          </w:p>
          <w:p w:rsidR="00E74BD0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 xml:space="preserve">г. Десногорск , 4 </w:t>
            </w:r>
            <w:proofErr w:type="spellStart"/>
            <w:r w:rsidRPr="00097DC6">
              <w:rPr>
                <w:rFonts w:ascii="Times New Roman" w:hAnsi="Times New Roman" w:cs="Times New Roman"/>
              </w:rPr>
              <w:t>мкр</w:t>
            </w:r>
            <w:proofErr w:type="spellEnd"/>
            <w:r w:rsidRPr="00097DC6">
              <w:rPr>
                <w:rFonts w:ascii="Times New Roman" w:hAnsi="Times New Roman" w:cs="Times New Roman"/>
              </w:rPr>
              <w:t xml:space="preserve">.  </w:t>
            </w:r>
          </w:p>
          <w:p w:rsidR="00097DC6" w:rsidRPr="00097DC6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 xml:space="preserve">тел. 8 </w:t>
            </w:r>
            <w:r w:rsidR="00D91D13">
              <w:rPr>
                <w:rFonts w:ascii="Times New Roman" w:hAnsi="Times New Roman" w:cs="Times New Roman"/>
              </w:rPr>
              <w:t>(</w:t>
            </w:r>
            <w:r w:rsidRPr="00097DC6">
              <w:rPr>
                <w:rFonts w:ascii="Times New Roman" w:hAnsi="Times New Roman" w:cs="Times New Roman"/>
              </w:rPr>
              <w:t>48</w:t>
            </w:r>
            <w:r w:rsidR="00D91D13">
              <w:rPr>
                <w:rFonts w:ascii="Times New Roman" w:hAnsi="Times New Roman" w:cs="Times New Roman"/>
              </w:rPr>
              <w:t> </w:t>
            </w:r>
            <w:r w:rsidRPr="00097DC6">
              <w:rPr>
                <w:rFonts w:ascii="Times New Roman" w:hAnsi="Times New Roman" w:cs="Times New Roman"/>
              </w:rPr>
              <w:t>153</w:t>
            </w:r>
            <w:r w:rsidR="00D91D13">
              <w:rPr>
                <w:rFonts w:ascii="Times New Roman" w:hAnsi="Times New Roman" w:cs="Times New Roman"/>
              </w:rPr>
              <w:t>)</w:t>
            </w:r>
            <w:r w:rsidRPr="00097DC6">
              <w:rPr>
                <w:rFonts w:ascii="Times New Roman" w:hAnsi="Times New Roman" w:cs="Times New Roman"/>
              </w:rPr>
              <w:t xml:space="preserve"> 7-08-12</w:t>
            </w:r>
          </w:p>
          <w:p w:rsidR="00097DC6" w:rsidRPr="00097DC6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D91D13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  <w:r w:rsidRPr="00D91D13">
              <w:rPr>
                <w:rFonts w:ascii="Times New Roman" w:hAnsi="Times New Roman" w:cs="Times New Roman"/>
                <w:b/>
              </w:rPr>
              <w:t>МБУ «Центр культуры и молодежной политики» г. Десногорска</w:t>
            </w:r>
            <w:r w:rsidRPr="00097DC6">
              <w:rPr>
                <w:rFonts w:ascii="Times New Roman" w:hAnsi="Times New Roman" w:cs="Times New Roman"/>
              </w:rPr>
              <w:t xml:space="preserve"> </w:t>
            </w:r>
          </w:p>
          <w:p w:rsidR="00097DC6" w:rsidRPr="00097DC6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>(коллективы художественной самодеятельности и любительских объединений)</w:t>
            </w:r>
          </w:p>
          <w:p w:rsidR="00097DC6" w:rsidRPr="00097DC6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 xml:space="preserve">г. Десногорск , 1 </w:t>
            </w:r>
            <w:proofErr w:type="spellStart"/>
            <w:r w:rsidRPr="00097DC6">
              <w:rPr>
                <w:rFonts w:ascii="Times New Roman" w:hAnsi="Times New Roman" w:cs="Times New Roman"/>
              </w:rPr>
              <w:t>мкр</w:t>
            </w:r>
            <w:proofErr w:type="spellEnd"/>
            <w:r w:rsidRPr="00097DC6">
              <w:rPr>
                <w:rFonts w:ascii="Times New Roman" w:hAnsi="Times New Roman" w:cs="Times New Roman"/>
              </w:rPr>
              <w:t>., строение 5А/1</w:t>
            </w:r>
          </w:p>
          <w:p w:rsidR="00C67EFE" w:rsidRPr="00097DC6" w:rsidRDefault="00C67EFE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Pr="00D91D13" w:rsidRDefault="00097DC6" w:rsidP="00097D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1D13">
              <w:rPr>
                <w:rFonts w:ascii="Times New Roman" w:hAnsi="Times New Roman" w:cs="Times New Roman"/>
                <w:b/>
              </w:rPr>
              <w:t xml:space="preserve">МБУ «Центр культуры и молодежной политики» г. Десногорска </w:t>
            </w:r>
          </w:p>
          <w:p w:rsidR="00097DC6" w:rsidRPr="00097DC6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>(военн</w:t>
            </w:r>
            <w:proofErr w:type="gramStart"/>
            <w:r w:rsidRPr="00097DC6">
              <w:rPr>
                <w:rFonts w:ascii="Times New Roman" w:hAnsi="Times New Roman" w:cs="Times New Roman"/>
              </w:rPr>
              <w:t>о-</w:t>
            </w:r>
            <w:proofErr w:type="gramEnd"/>
            <w:r w:rsidRPr="00097DC6">
              <w:rPr>
                <w:rFonts w:ascii="Times New Roman" w:hAnsi="Times New Roman" w:cs="Times New Roman"/>
              </w:rPr>
              <w:t xml:space="preserve"> патриотические клубы, муниципальный волонтерский штаб)</w:t>
            </w:r>
          </w:p>
          <w:p w:rsidR="00097DC6" w:rsidRDefault="00097DC6" w:rsidP="00097DC6">
            <w:pPr>
              <w:jc w:val="center"/>
              <w:rPr>
                <w:rFonts w:ascii="Times New Roman" w:hAnsi="Times New Roman" w:cs="Times New Roman"/>
              </w:rPr>
            </w:pPr>
            <w:r w:rsidRPr="00097DC6">
              <w:rPr>
                <w:rFonts w:ascii="Times New Roman" w:hAnsi="Times New Roman" w:cs="Times New Roman"/>
              </w:rPr>
              <w:t xml:space="preserve">г. Десногорск ,6 </w:t>
            </w:r>
            <w:proofErr w:type="spellStart"/>
            <w:r w:rsidRPr="00097DC6">
              <w:rPr>
                <w:rFonts w:ascii="Times New Roman" w:hAnsi="Times New Roman" w:cs="Times New Roman"/>
              </w:rPr>
              <w:t>мкр</w:t>
            </w:r>
            <w:proofErr w:type="spellEnd"/>
            <w:r w:rsidRPr="00097DC6">
              <w:rPr>
                <w:rFonts w:ascii="Times New Roman" w:hAnsi="Times New Roman" w:cs="Times New Roman"/>
              </w:rPr>
              <w:t>.</w:t>
            </w: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  <w:rPr>
                <w:rFonts w:ascii="Times New Roman" w:hAnsi="Times New Roman" w:cs="Times New Roman"/>
              </w:rPr>
            </w:pPr>
          </w:p>
          <w:p w:rsidR="00E74BD0" w:rsidRDefault="00E74BD0" w:rsidP="00097DC6">
            <w:pPr>
              <w:jc w:val="center"/>
            </w:pPr>
          </w:p>
        </w:tc>
      </w:tr>
      <w:tr w:rsidR="00A1167E" w:rsidTr="00D91D13">
        <w:tc>
          <w:tcPr>
            <w:tcW w:w="8258" w:type="dxa"/>
          </w:tcPr>
          <w:p w:rsidR="00E74BD0" w:rsidRDefault="00E74BD0" w:rsidP="00097DC6">
            <w:pPr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167E" w:rsidRPr="00E74BD0" w:rsidRDefault="00E74BD0" w:rsidP="00E74BD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1167E" w:rsidRPr="00E74BD0">
              <w:rPr>
                <w:rFonts w:ascii="Times New Roman" w:hAnsi="Times New Roman" w:cs="Times New Roman"/>
                <w:b/>
                <w:sz w:val="24"/>
                <w:szCs w:val="24"/>
              </w:rPr>
              <w:t>иды ответственности:</w:t>
            </w:r>
          </w:p>
          <w:p w:rsidR="00E74BD0" w:rsidRPr="00097DC6" w:rsidRDefault="00E74BD0" w:rsidP="00097DC6">
            <w:pPr>
              <w:ind w:firstLine="567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D0">
              <w:rPr>
                <w:rFonts w:ascii="Times New Roman" w:hAnsi="Times New Roman" w:cs="Times New Roman"/>
                <w:b/>
                <w:sz w:val="21"/>
                <w:szCs w:val="21"/>
              </w:rPr>
              <w:t>Уголовная ответственность</w:t>
            </w: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 xml:space="preserve"> наступа</w:t>
            </w:r>
            <w:r w:rsidR="00475E99">
              <w:rPr>
                <w:rFonts w:ascii="Times New Roman" w:hAnsi="Times New Roman" w:cs="Times New Roman"/>
                <w:sz w:val="21"/>
                <w:szCs w:val="21"/>
              </w:rPr>
              <w:t>ет, по общему правилу, с 16 лет</w:t>
            </w:r>
            <w:proofErr w:type="gramStart"/>
            <w:r w:rsidR="00475E99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proofErr w:type="gramEnd"/>
            <w:r w:rsidR="00475E99">
              <w:rPr>
                <w:rFonts w:ascii="Times New Roman" w:hAnsi="Times New Roman" w:cs="Times New Roman"/>
                <w:sz w:val="21"/>
                <w:szCs w:val="21"/>
              </w:rPr>
              <w:t xml:space="preserve"> Н</w:t>
            </w: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 xml:space="preserve">о за многие деяния, которые явно являются </w:t>
            </w:r>
            <w:r w:rsidR="006B3369">
              <w:rPr>
                <w:rFonts w:ascii="Times New Roman" w:hAnsi="Times New Roman" w:cs="Times New Roman"/>
                <w:sz w:val="21"/>
                <w:szCs w:val="21"/>
              </w:rPr>
              <w:t xml:space="preserve">тяжкими </w:t>
            </w: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 xml:space="preserve">преступлениями с 14 лет. Например, с 14 лет наступает уголовная ответственность за убийство, умышленное причинение тяжкого или средней тяжести вреда здоровью (в том числе, например, в драке), изнасилование, кражу, грабёж, вымогательство, заведомо ложное сообщение об акте терроризма, угон транспортного средства, хулиганство при отягчающих обстоятельствах, хищение либо вымогательство наркотических средств и другие. Нужно иметь в виду, что совершение преступления в составе группы (то есть, </w:t>
            </w:r>
            <w:proofErr w:type="gramStart"/>
            <w:r w:rsidRPr="00097DC6">
              <w:rPr>
                <w:rFonts w:ascii="Times New Roman" w:hAnsi="Times New Roman" w:cs="Times New Roman"/>
                <w:sz w:val="21"/>
                <w:szCs w:val="21"/>
              </w:rPr>
              <w:t>несколькими</w:t>
            </w:r>
            <w:proofErr w:type="gramEnd"/>
            <w:r w:rsidRPr="00097DC6">
              <w:rPr>
                <w:rFonts w:ascii="Times New Roman" w:hAnsi="Times New Roman" w:cs="Times New Roman"/>
                <w:sz w:val="21"/>
                <w:szCs w:val="21"/>
              </w:rPr>
              <w:t xml:space="preserve"> людьми) является отягчающим обстоятельством и влечёт более строгое наказание.</w:t>
            </w: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D0">
              <w:rPr>
                <w:rFonts w:ascii="Times New Roman" w:hAnsi="Times New Roman" w:cs="Times New Roman"/>
                <w:b/>
                <w:sz w:val="21"/>
                <w:szCs w:val="21"/>
              </w:rPr>
              <w:t>Административная ответственност</w:t>
            </w: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>ь наступает с 16 лет. Примерами административных правонарушений являются: пропаганда наркотических средств, занятие проституцией, мелкое хулиганство, нарушение правил дорожного движения (в том числе, безбилетный проезд), неисполнение требований судебного пристава, появление в состоянии опьянения в общественных местах и т.д. Однако если ты распиваешь спиртные напитки (включая пиво) или появляешься в состоянии опьянения в общественном месте, и при этом тебе нет 16 лет, административную ответственность будут нести твои родители. При этом не имеет значения, каким способом было достигнуто состояние опьянения: употребления вина, пива, либо медицинских препаратов и иных веществ. Лица, предлагающие тебе спиртные напитки или иные одурманивающие вещества, также подлежат административной ответственности.</w:t>
            </w: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E74BD0">
              <w:rPr>
                <w:rFonts w:ascii="Times New Roman" w:hAnsi="Times New Roman" w:cs="Times New Roman"/>
                <w:b/>
                <w:sz w:val="21"/>
                <w:szCs w:val="21"/>
              </w:rPr>
              <w:t>Гражданско-правовая ответственность</w:t>
            </w: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 xml:space="preserve"> это имущественное (как правило, денежное) возмещение вреда пострадавшему лицу.</w:t>
            </w: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>Даже если ты причинил вред чьему</w:t>
            </w:r>
            <w:r w:rsidR="00475E99">
              <w:rPr>
                <w:rFonts w:ascii="Times New Roman" w:hAnsi="Times New Roman" w:cs="Times New Roman"/>
                <w:sz w:val="21"/>
                <w:szCs w:val="21"/>
              </w:rPr>
              <w:t>-то</w:t>
            </w: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B3369">
              <w:rPr>
                <w:rFonts w:ascii="Times New Roman" w:hAnsi="Times New Roman" w:cs="Times New Roman"/>
                <w:sz w:val="21"/>
                <w:szCs w:val="21"/>
              </w:rPr>
              <w:t>здоровью или оскорбил чью-</w:t>
            </w: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>то честь и достоинство, компенсировать вред нужно будет в виде определённой денежной суммы.</w:t>
            </w: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>Если тебе нет 14 лет</w:t>
            </w:r>
            <w:r w:rsidR="006B3369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 xml:space="preserve"> гражданскую ответственность за причиненный тобой вред будут нести твои родители или опекуны.</w:t>
            </w: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>Если тебе от 14 до 18 лет ты сам должен будешь возместить ущерб своим имуществом или заработком, а если у тебя его нет или его недостаточно возмещать опять же будут твои родители.</w:t>
            </w: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1167E" w:rsidRPr="00097DC6" w:rsidRDefault="00A1167E" w:rsidP="00E74BD0">
            <w:pPr>
              <w:ind w:firstLine="567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97D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Дисциплинарная ответственность</w:t>
            </w:r>
            <w:r w:rsidR="006B336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,</w:t>
            </w:r>
            <w:r w:rsidRPr="00097DC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="00E74BD0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097DC6">
              <w:rPr>
                <w:rFonts w:ascii="Times New Roman" w:hAnsi="Times New Roman" w:cs="Times New Roman"/>
                <w:sz w:val="21"/>
                <w:szCs w:val="21"/>
              </w:rPr>
              <w:t>на может к тебе применяться, только если ты уже работаешь по трудовому договору. Наступает она за нарушение трудовой дисциплины (опоздание, невыполнение своих обязанностей и т.д.) существуют только три формы дисциплинарной ответственности: замечание, выговор, увольнение. Не может наступать дисциплинарная ответственность в виде удержаний из заработной платы или в иных формах. Однако если ты причинишь вред имуществу работодателя, может наступить материальная ответственность в форме возмещения ущерба.</w:t>
            </w:r>
          </w:p>
          <w:p w:rsidR="00A1167E" w:rsidRPr="00097DC6" w:rsidRDefault="00A1167E" w:rsidP="00097DC6">
            <w:pPr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8259" w:type="dxa"/>
          </w:tcPr>
          <w:p w:rsidR="00A1167E" w:rsidRPr="00097DC6" w:rsidRDefault="00A1167E" w:rsidP="00097DC6">
            <w:pPr>
              <w:ind w:firstLine="567"/>
              <w:rPr>
                <w:rFonts w:ascii="Times New Roman" w:hAnsi="Times New Roman" w:cs="Times New Roman"/>
              </w:rPr>
            </w:pPr>
          </w:p>
          <w:p w:rsidR="00630C67" w:rsidRPr="00E74BD0" w:rsidRDefault="00630C67" w:rsidP="00E74BD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D0">
              <w:rPr>
                <w:rFonts w:ascii="Times New Roman" w:hAnsi="Times New Roman" w:cs="Times New Roman"/>
                <w:b/>
                <w:sz w:val="24"/>
                <w:szCs w:val="24"/>
              </w:rPr>
              <w:t>Поведение положительного молодого человека:</w:t>
            </w:r>
          </w:p>
          <w:p w:rsidR="00630C67" w:rsidRPr="00E74BD0" w:rsidRDefault="00630C67" w:rsidP="00E74BD0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0C67" w:rsidRPr="00097DC6" w:rsidRDefault="00630C67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74BD0">
              <w:rPr>
                <w:rFonts w:ascii="Times New Roman" w:hAnsi="Times New Roman" w:cs="Times New Roman"/>
                <w:b/>
              </w:rPr>
              <w:t>- соблюдение норм законодательства</w:t>
            </w:r>
            <w:r w:rsidR="00D91D13">
              <w:rPr>
                <w:rFonts w:ascii="Times New Roman" w:hAnsi="Times New Roman" w:cs="Times New Roman"/>
              </w:rPr>
              <w:t xml:space="preserve"> </w:t>
            </w:r>
            <w:r w:rsidRPr="00097DC6">
              <w:rPr>
                <w:rFonts w:ascii="Times New Roman" w:hAnsi="Times New Roman" w:cs="Times New Roman"/>
              </w:rPr>
              <w:t>строгое соблюдение и исполнение конституции и законов, а также изданных в соответствии с ними иных правовых актов всеми органами государственной власти, органами местного самоуправления, должностными лицами, гражданами и их объединениями.</w:t>
            </w:r>
          </w:p>
          <w:p w:rsidR="00097DC6" w:rsidRPr="00097DC6" w:rsidRDefault="00097DC6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30C67" w:rsidRPr="00097DC6" w:rsidRDefault="00630C67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74BD0">
              <w:rPr>
                <w:rFonts w:ascii="Times New Roman" w:hAnsi="Times New Roman" w:cs="Times New Roman"/>
                <w:b/>
              </w:rPr>
              <w:t>- ведение здорового образа жизни</w:t>
            </w:r>
            <w:r w:rsidR="00D91D13">
              <w:rPr>
                <w:rFonts w:ascii="Times New Roman" w:hAnsi="Times New Roman" w:cs="Times New Roman"/>
              </w:rPr>
              <w:t xml:space="preserve"> </w:t>
            </w:r>
            <w:r w:rsidRPr="00097DC6">
              <w:rPr>
                <w:rFonts w:ascii="Times New Roman" w:hAnsi="Times New Roman" w:cs="Times New Roman"/>
              </w:rPr>
              <w:t>образ жизни человека, направленный на сохранение здоровья, отказ от вредных привычек, профилактику болезней и укрепление человеческого организма в целом.</w:t>
            </w:r>
          </w:p>
          <w:p w:rsidR="00097DC6" w:rsidRPr="00097DC6" w:rsidRDefault="00097DC6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30C67" w:rsidRPr="00097DC6" w:rsidRDefault="00630C67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74BD0">
              <w:rPr>
                <w:rFonts w:ascii="Times New Roman" w:hAnsi="Times New Roman" w:cs="Times New Roman"/>
                <w:b/>
              </w:rPr>
              <w:t>- чистота речи</w:t>
            </w:r>
            <w:r w:rsidR="00D91D13">
              <w:rPr>
                <w:rFonts w:ascii="Times New Roman" w:hAnsi="Times New Roman" w:cs="Times New Roman"/>
              </w:rPr>
              <w:t xml:space="preserve"> </w:t>
            </w:r>
            <w:r w:rsidRPr="00097DC6">
              <w:rPr>
                <w:rFonts w:ascii="Times New Roman" w:hAnsi="Times New Roman" w:cs="Times New Roman"/>
              </w:rPr>
              <w:t>это отсутствие неприемлемых, не соответствующих нормам нравственности элементов в языке.</w:t>
            </w:r>
          </w:p>
          <w:p w:rsidR="00097DC6" w:rsidRPr="00097DC6" w:rsidRDefault="00097DC6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30C67" w:rsidRPr="00097DC6" w:rsidRDefault="00630C67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74BD0">
              <w:rPr>
                <w:rFonts w:ascii="Times New Roman" w:hAnsi="Times New Roman" w:cs="Times New Roman"/>
                <w:b/>
              </w:rPr>
              <w:t>- культура поведения</w:t>
            </w:r>
            <w:r w:rsidR="00D91D13">
              <w:rPr>
                <w:rFonts w:ascii="Times New Roman" w:hAnsi="Times New Roman" w:cs="Times New Roman"/>
              </w:rPr>
              <w:t xml:space="preserve"> </w:t>
            </w:r>
            <w:r w:rsidRPr="00097DC6">
              <w:rPr>
                <w:rFonts w:ascii="Times New Roman" w:hAnsi="Times New Roman" w:cs="Times New Roman"/>
              </w:rPr>
              <w:t xml:space="preserve">совокупность форм </w:t>
            </w:r>
            <w:r w:rsidR="00FD4A98" w:rsidRPr="00097DC6">
              <w:rPr>
                <w:rFonts w:ascii="Times New Roman" w:hAnsi="Times New Roman" w:cs="Times New Roman"/>
              </w:rPr>
              <w:t>повседневного</w:t>
            </w:r>
            <w:r w:rsidRPr="00097DC6">
              <w:rPr>
                <w:rFonts w:ascii="Times New Roman" w:hAnsi="Times New Roman" w:cs="Times New Roman"/>
              </w:rPr>
              <w:t xml:space="preserve"> поведения человека  в труде, в быту, в общении ровесниками и людьми старшего возраста, в которых находят внешнее выражение моральные и эстетические нормы.</w:t>
            </w:r>
          </w:p>
          <w:p w:rsidR="00097DC6" w:rsidRPr="00097DC6" w:rsidRDefault="00097DC6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30C67" w:rsidRDefault="00630C67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E74BD0">
              <w:rPr>
                <w:rFonts w:ascii="Times New Roman" w:hAnsi="Times New Roman" w:cs="Times New Roman"/>
                <w:b/>
              </w:rPr>
              <w:t>- организованная занятость в свободное от обучения время</w:t>
            </w:r>
            <w:r w:rsidR="00475E99">
              <w:rPr>
                <w:rFonts w:ascii="Times New Roman" w:hAnsi="Times New Roman" w:cs="Times New Roman"/>
                <w:b/>
              </w:rPr>
              <w:t xml:space="preserve"> это</w:t>
            </w:r>
            <w:r w:rsidR="00D91D13">
              <w:rPr>
                <w:rFonts w:ascii="Times New Roman" w:hAnsi="Times New Roman" w:cs="Times New Roman"/>
              </w:rPr>
              <w:t xml:space="preserve"> </w:t>
            </w:r>
            <w:r w:rsidRPr="00097DC6">
              <w:rPr>
                <w:rFonts w:ascii="Times New Roman" w:hAnsi="Times New Roman" w:cs="Times New Roman"/>
              </w:rPr>
              <w:t>время</w:t>
            </w:r>
            <w:r w:rsidR="00E74BD0">
              <w:rPr>
                <w:rFonts w:ascii="Times New Roman" w:hAnsi="Times New Roman" w:cs="Times New Roman"/>
              </w:rPr>
              <w:t>,</w:t>
            </w:r>
            <w:r w:rsidRPr="00097DC6">
              <w:rPr>
                <w:rFonts w:ascii="Times New Roman" w:hAnsi="Times New Roman" w:cs="Times New Roman"/>
              </w:rPr>
              <w:t xml:space="preserve"> проведенное с пользой для себя и общества. Общение с друзьями, занятия спортивно-оздоровительн</w:t>
            </w:r>
            <w:r w:rsidR="002278FE" w:rsidRPr="00097DC6">
              <w:rPr>
                <w:rFonts w:ascii="Times New Roman" w:hAnsi="Times New Roman" w:cs="Times New Roman"/>
              </w:rPr>
              <w:t>ой</w:t>
            </w:r>
            <w:r w:rsidR="00E74BD0">
              <w:rPr>
                <w:rFonts w:ascii="Times New Roman" w:hAnsi="Times New Roman" w:cs="Times New Roman"/>
              </w:rPr>
              <w:t>, развлекательной,</w:t>
            </w:r>
            <w:r w:rsidRPr="00097DC6">
              <w:rPr>
                <w:rFonts w:ascii="Times New Roman" w:hAnsi="Times New Roman" w:cs="Times New Roman"/>
              </w:rPr>
              <w:t xml:space="preserve"> интеллектуально-познавательн</w:t>
            </w:r>
            <w:r w:rsidR="002278FE" w:rsidRPr="00097DC6">
              <w:rPr>
                <w:rFonts w:ascii="Times New Roman" w:hAnsi="Times New Roman" w:cs="Times New Roman"/>
              </w:rPr>
              <w:t xml:space="preserve">ой, </w:t>
            </w:r>
            <w:r w:rsidR="00FD4A98" w:rsidRPr="00097DC6">
              <w:rPr>
                <w:rFonts w:ascii="Times New Roman" w:hAnsi="Times New Roman" w:cs="Times New Roman"/>
              </w:rPr>
              <w:t>общественно-</w:t>
            </w:r>
            <w:r w:rsidRPr="00097DC6">
              <w:rPr>
                <w:rFonts w:ascii="Times New Roman" w:hAnsi="Times New Roman" w:cs="Times New Roman"/>
              </w:rPr>
              <w:t>активн</w:t>
            </w:r>
            <w:r w:rsidR="002278FE" w:rsidRPr="00097DC6">
              <w:rPr>
                <w:rFonts w:ascii="Times New Roman" w:hAnsi="Times New Roman" w:cs="Times New Roman"/>
              </w:rPr>
              <w:t>ой</w:t>
            </w:r>
            <w:r w:rsidRPr="00097DC6">
              <w:rPr>
                <w:rFonts w:ascii="Times New Roman" w:hAnsi="Times New Roman" w:cs="Times New Roman"/>
              </w:rPr>
              <w:t xml:space="preserve"> деятельность</w:t>
            </w:r>
            <w:r w:rsidR="002278FE" w:rsidRPr="00097DC6">
              <w:rPr>
                <w:rFonts w:ascii="Times New Roman" w:hAnsi="Times New Roman" w:cs="Times New Roman"/>
              </w:rPr>
              <w:t>ю</w:t>
            </w:r>
            <w:r w:rsidRPr="00097DC6">
              <w:rPr>
                <w:rFonts w:ascii="Times New Roman" w:hAnsi="Times New Roman" w:cs="Times New Roman"/>
              </w:rPr>
              <w:t>.</w:t>
            </w:r>
          </w:p>
          <w:p w:rsidR="006B3369" w:rsidRDefault="006B3369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B3369" w:rsidRDefault="006B3369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B3369" w:rsidRDefault="006B3369" w:rsidP="00E74BD0">
            <w:pPr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6B3369" w:rsidRPr="00097DC6" w:rsidRDefault="006B3369" w:rsidP="006B3369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5DD3123" wp14:editId="11B2C8B6">
                  <wp:extent cx="4103266" cy="2324100"/>
                  <wp:effectExtent l="0" t="0" r="0" b="0"/>
                  <wp:docPr id="2" name="Рисунок 2" descr="https://static.vecteezy.com/system/resources/previews/000/414/807/original/a-soccer-player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ic.vecteezy.com/system/resources/previews/000/414/807/original/a-soccer-player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6683" cy="233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167E" w:rsidRDefault="00A1167E" w:rsidP="00F9769E"/>
    <w:sectPr w:rsidR="00A1167E" w:rsidSect="00F9769E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4A"/>
    <w:rsid w:val="00097DC6"/>
    <w:rsid w:val="002278FE"/>
    <w:rsid w:val="00412558"/>
    <w:rsid w:val="00475E99"/>
    <w:rsid w:val="00630C67"/>
    <w:rsid w:val="006B3369"/>
    <w:rsid w:val="009E594A"/>
    <w:rsid w:val="00A1167E"/>
    <w:rsid w:val="00C67EFE"/>
    <w:rsid w:val="00CC6FBE"/>
    <w:rsid w:val="00D91D13"/>
    <w:rsid w:val="00E74BD0"/>
    <w:rsid w:val="00F706F7"/>
    <w:rsid w:val="00F9769E"/>
    <w:rsid w:val="00F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КДНиЗП</dc:creator>
  <cp:keywords/>
  <dc:description/>
  <cp:lastModifiedBy>КДНиЗП</cp:lastModifiedBy>
  <cp:revision>10</cp:revision>
  <dcterms:created xsi:type="dcterms:W3CDTF">2020-05-14T12:20:00Z</dcterms:created>
  <dcterms:modified xsi:type="dcterms:W3CDTF">2020-05-15T06:34:00Z</dcterms:modified>
</cp:coreProperties>
</file>