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D0" w:rsidRDefault="003858D0" w:rsidP="003858D0">
      <w:pPr>
        <w:shd w:val="clear" w:color="auto" w:fill="FFFFFF"/>
        <w:spacing w:line="240" w:lineRule="auto"/>
        <w:jc w:val="center"/>
        <w:rPr>
          <w:rFonts w:ascii="Arial" w:eastAsia="Times New Roman" w:hAnsi="Arial" w:cs="Arial"/>
          <w:color w:val="000000"/>
          <w:sz w:val="28"/>
          <w:szCs w:val="28"/>
          <w:lang w:eastAsia="ru-RU"/>
        </w:rPr>
      </w:pPr>
      <w:r w:rsidRPr="003858D0">
        <w:rPr>
          <w:rFonts w:ascii="Arial" w:eastAsia="Times New Roman" w:hAnsi="Arial" w:cs="Arial"/>
          <w:color w:val="000000"/>
          <w:sz w:val="28"/>
          <w:szCs w:val="28"/>
          <w:lang w:eastAsia="ru-RU"/>
        </w:rPr>
        <w:t xml:space="preserve">ПОЛОЖЕНИЕ </w:t>
      </w:r>
    </w:p>
    <w:p w:rsidR="003858D0" w:rsidRPr="003858D0" w:rsidRDefault="003858D0" w:rsidP="003858D0">
      <w:pPr>
        <w:shd w:val="clear" w:color="auto" w:fill="FFFFFF"/>
        <w:spacing w:line="240" w:lineRule="auto"/>
        <w:jc w:val="center"/>
        <w:rPr>
          <w:rFonts w:ascii="Arial" w:eastAsia="Times New Roman" w:hAnsi="Arial" w:cs="Arial"/>
          <w:color w:val="000000"/>
          <w:sz w:val="28"/>
          <w:szCs w:val="28"/>
          <w:lang w:eastAsia="ru-RU"/>
        </w:rPr>
      </w:pPr>
      <w:bookmarkStart w:id="0" w:name="_GoBack"/>
      <w:bookmarkEnd w:id="0"/>
      <w:r w:rsidRPr="003858D0">
        <w:rPr>
          <w:rFonts w:ascii="Arial" w:eastAsia="Times New Roman" w:hAnsi="Arial" w:cs="Arial"/>
          <w:color w:val="000000"/>
          <w:sz w:val="28"/>
          <w:szCs w:val="28"/>
          <w:lang w:eastAsia="ru-RU"/>
        </w:rPr>
        <w:t>о проведении Всероссийского исторического диктанта на тему событий Великой Отечественной войны – «Диктант Победы»</w:t>
      </w:r>
    </w:p>
    <w:p w:rsidR="003858D0" w:rsidRPr="003858D0" w:rsidRDefault="003858D0" w:rsidP="003858D0">
      <w:pPr>
        <w:shd w:val="clear" w:color="auto" w:fill="FFFFFF"/>
        <w:spacing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 Общие положения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1.1. Настоящее положение определяет порядок и условия проведения Всероссийского исторического диктанта на тему событий Великой Отечественной войны – «Диктант Победы» (далее – Диктант).</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1.2. Организаторами Диктанта являются Всероссийская политическая партия «ЕДИНАЯ РОССИЯ» (далее – Партия), Российское историческое общество, Российское военно-историческое общество и Всероссийское общественное движение «Волонтеры Победы»,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3858D0">
        <w:rPr>
          <w:rFonts w:ascii="Arial" w:eastAsia="Times New Roman" w:hAnsi="Arial" w:cs="Arial"/>
          <w:color w:val="000000"/>
          <w:sz w:val="21"/>
          <w:szCs w:val="21"/>
          <w:lang w:eastAsia="ru-RU"/>
        </w:rPr>
        <w:t>Россотрудничество</w:t>
      </w:r>
      <w:proofErr w:type="spellEnd"/>
      <w:r w:rsidRPr="003858D0">
        <w:rPr>
          <w:rFonts w:ascii="Arial" w:eastAsia="Times New Roman" w:hAnsi="Arial" w:cs="Arial"/>
          <w:color w:val="000000"/>
          <w:sz w:val="21"/>
          <w:szCs w:val="21"/>
          <w:lang w:eastAsia="ru-RU"/>
        </w:rPr>
        <w:t>), Общероссийская общественная организация «Российский союз ветеранов», Федеральная служба по надзору в сфере образования и науки (</w:t>
      </w:r>
      <w:proofErr w:type="spellStart"/>
      <w:r w:rsidRPr="003858D0">
        <w:rPr>
          <w:rFonts w:ascii="Arial" w:eastAsia="Times New Roman" w:hAnsi="Arial" w:cs="Arial"/>
          <w:color w:val="000000"/>
          <w:sz w:val="21"/>
          <w:szCs w:val="21"/>
          <w:lang w:eastAsia="ru-RU"/>
        </w:rPr>
        <w:t>Росообрнадзор</w:t>
      </w:r>
      <w:proofErr w:type="spellEnd"/>
      <w:r w:rsidRPr="003858D0">
        <w:rPr>
          <w:rFonts w:ascii="Arial" w:eastAsia="Times New Roman" w:hAnsi="Arial" w:cs="Arial"/>
          <w:color w:val="000000"/>
          <w:sz w:val="21"/>
          <w:szCs w:val="21"/>
          <w:lang w:eastAsia="ru-RU"/>
        </w:rPr>
        <w:t>) (далее – организаторы).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1.3. Оперативное руководство подготовкой, проведением и подведением итогов Диктанта осуществляет Организационный комитет Диктанта, членами которого являются уполномоченные представители организаторов, а также иных партнерских организаций. Участие в Организационном комитете Диктанта проходит на добровольной и безвозмездной основе.</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1.4. Главной площадкой проведения Диктанта определено Федеральное государственное бюджетное учреждение культуры «Центральный музей Великой Отечественной войны 1941–1945 гг.» г. Москва (далее – Музей Победы). Подготовка и проведение Диктанта на данной площадке осуществляется Организационным комитетом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1.5. Разработка и утверждение </w:t>
      </w:r>
      <w:proofErr w:type="spellStart"/>
      <w:r w:rsidRPr="003858D0">
        <w:rPr>
          <w:rFonts w:ascii="Arial" w:eastAsia="Times New Roman" w:hAnsi="Arial" w:cs="Arial"/>
          <w:color w:val="000000"/>
          <w:sz w:val="21"/>
          <w:szCs w:val="21"/>
          <w:lang w:eastAsia="ru-RU"/>
        </w:rPr>
        <w:t>брэндбука</w:t>
      </w:r>
      <w:proofErr w:type="spellEnd"/>
      <w:r w:rsidRPr="003858D0">
        <w:rPr>
          <w:rFonts w:ascii="Arial" w:eastAsia="Times New Roman" w:hAnsi="Arial" w:cs="Arial"/>
          <w:color w:val="000000"/>
          <w:sz w:val="21"/>
          <w:szCs w:val="21"/>
          <w:lang w:eastAsia="ru-RU"/>
        </w:rPr>
        <w:t xml:space="preserve"> Диктанта осуществляется Организационным комитетом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1.6. Диктант проводится в формате тестирования.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1.7. Количество заданий Диктанта – 25. Время написания Диктанта – 45 минут.</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1.8. Победители Диктанта определяются исключительно из числа участников на региональных площадках мероприятия.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1.9. Полная информация о Диктанте размещается на сайте </w:t>
      </w:r>
      <w:proofErr w:type="spellStart"/>
      <w:r w:rsidRPr="003858D0">
        <w:rPr>
          <w:rFonts w:ascii="Arial" w:eastAsia="Times New Roman" w:hAnsi="Arial" w:cs="Arial"/>
          <w:color w:val="000000"/>
          <w:sz w:val="21"/>
          <w:szCs w:val="21"/>
          <w:lang w:eastAsia="ru-RU"/>
        </w:rPr>
        <w:t>диктантпобеды.рф</w:t>
      </w:r>
      <w:proofErr w:type="spellEnd"/>
      <w:r w:rsidRPr="003858D0">
        <w:rPr>
          <w:rFonts w:ascii="Arial" w:eastAsia="Times New Roman" w:hAnsi="Arial" w:cs="Arial"/>
          <w:color w:val="000000"/>
          <w:sz w:val="21"/>
          <w:szCs w:val="21"/>
          <w:lang w:eastAsia="ru-RU"/>
        </w:rPr>
        <w:t>, на официальных сайтах организаторов в сети Интернет.</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2. Цель, задачи и принципы проведения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2.1. Диктант проводится в целях привлечения широкой общественности к изучению истории Великой Отечественной войны, повышения исторической грамотности и патриотического воспитания молодежи.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2.2. Задачами Диктанта являются: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предоставление возможности участникам Диктанта получить независимую оценку своих знаний о событиях Великой Отечественной войны;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поощрение участников Диктанта, показавших наиболее высокий уровень исторической грамотности при выполнении заданий;</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привлечение внимания общественности и средств массовой информации (далее – СМИ) к проблеме сохранения исторической памяти о Великой Отечественной войне.</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2.3. Проведение Диктанта основано на следующих принципах:</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принцип добровольности участия в написании Диктанта и работе по его подготовке и проведению;</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lastRenderedPageBreak/>
        <w:t>- принцип открытости – принять участие в написании Диктанта может любой желающий независимо от гражданства, возраста, образования и партийной принадлежности;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принцип доступности – участие в Диктанте является бесплатным, каждому участнику Диктанта гарантированы бесплатное получение материалов для написания Диктанта и бесплатная проверка результатов его работы;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принцип компетентности – в создании тестовых заданий Диктанта и проверке работ участвуют только признанные эксперты.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2.4. Задания Диктанта формируются профессиональным сообществом исходя из принципов компетентности и исторической достоверности. Ответственность за подбор экспертов, подготовку вопросов Диктанта, а также за их достоверность несет Российское историческое общество.</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3. Участники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3.1. Участником Диктанта считается лицо, которое получило, заполнило и сдало на проверку бланк для написания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3.2. Стать участником Диктанта можно, обратившись на ближайшую площадку его написания и зарегистрировавшись на сайте </w:t>
      </w:r>
      <w:proofErr w:type="spellStart"/>
      <w:r w:rsidRPr="003858D0">
        <w:rPr>
          <w:rFonts w:ascii="Arial" w:eastAsia="Times New Roman" w:hAnsi="Arial" w:cs="Arial"/>
          <w:color w:val="000000"/>
          <w:sz w:val="21"/>
          <w:szCs w:val="21"/>
          <w:lang w:eastAsia="ru-RU"/>
        </w:rPr>
        <w:t>диктантпобеды.рф</w:t>
      </w:r>
      <w:proofErr w:type="spellEnd"/>
      <w:r w:rsidRPr="003858D0">
        <w:rPr>
          <w:rFonts w:ascii="Arial" w:eastAsia="Times New Roman" w:hAnsi="Arial" w:cs="Arial"/>
          <w:color w:val="000000"/>
          <w:sz w:val="21"/>
          <w:szCs w:val="21"/>
          <w:lang w:eastAsia="ru-RU"/>
        </w:rPr>
        <w:t xml:space="preserve"> или в мобильном приложении «Диктант Победы» (участник дает согласие на обработку персональных данных). Адрес ближайшей площадки можно найти на сайте </w:t>
      </w:r>
      <w:proofErr w:type="spellStart"/>
      <w:r w:rsidRPr="003858D0">
        <w:rPr>
          <w:rFonts w:ascii="Arial" w:eastAsia="Times New Roman" w:hAnsi="Arial" w:cs="Arial"/>
          <w:color w:val="000000"/>
          <w:sz w:val="21"/>
          <w:szCs w:val="21"/>
          <w:lang w:eastAsia="ru-RU"/>
        </w:rPr>
        <w:t>диктантпобеды.рф</w:t>
      </w:r>
      <w:proofErr w:type="spellEnd"/>
      <w:r w:rsidRPr="003858D0">
        <w:rPr>
          <w:rFonts w:ascii="Arial" w:eastAsia="Times New Roman" w:hAnsi="Arial" w:cs="Arial"/>
          <w:color w:val="000000"/>
          <w:sz w:val="21"/>
          <w:szCs w:val="21"/>
          <w:lang w:eastAsia="ru-RU"/>
        </w:rPr>
        <w:t xml:space="preserve"> и на официальных сайтах организаторов в сети Интернет или в мобильном приложении «Диктант Победы».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3.3. Участие в Диктанте является добровольным и бесплатным.</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3.4. Поощряется привлечение как можно большего количества участников Диктанта в субъектах Российской Федерации и за рубежом.</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 Региональные площадки проведения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4.1. Региональная площадка (далее – площадка) – место проведения Диктанта в:</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административном центре субъекта Российской Федерации;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городах-героях;</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городах воинской славы;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населенных пунктах с численностью населения более 5 тыс. человек;</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4.1.1. Создание площадок в населенных пунктах с численностью населения менее 5 тыс. человек допускается.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4.2. Ответственность за подготовку и проведение Диктанта в субъекте Российской Федерации несет Региональный организационный комитет Диктанта, возглавляет который Секретарь регионального отделения Партии или заместитель Секретаря регионального отделения Партии, курирующий проектную деятельность (по согласованию). Членами Регионального организационного комитета Диктанта являются заместитель руководителя высшего исполнительного органа государственной власти субъекта Российской Федерации (по согласованию),</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руководитель депутатского объединения (фракции) Партии «ЕДИНАЯ РОССИЯ» в законодательном (представительном) органе государственной власти субъекта Российской Федерации, Координатор и Председатель общественного совета федерального партийного проекта «Историческая память» в субъекте Российской Федерации, руководители региональных отделений организаторов Диктанта, региональные представители Всероссийской общественной организации ветеранов (пенсионеров) войны, труда, Вооруженных Сил и правоохранительных органов, «Волонтеров Победы», а также представители иных партнерских организаций. Персональный состав Регионального организационного комитета Диктанта утверждается Президиумом Регионального политического совета Партии.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4.2.1. В период подготовки к проведению Диктанта Региональные организационные комитеты Диктанта получают от Организационного комитета Диктанта всестороннюю информационную и консультативно-</w:t>
      </w:r>
      <w:r w:rsidRPr="003858D0">
        <w:rPr>
          <w:rFonts w:ascii="Arial" w:eastAsia="Times New Roman" w:hAnsi="Arial" w:cs="Arial"/>
          <w:color w:val="000000"/>
          <w:sz w:val="21"/>
          <w:szCs w:val="21"/>
          <w:lang w:eastAsia="ru-RU"/>
        </w:rPr>
        <w:lastRenderedPageBreak/>
        <w:t>методическую помощь, а также необходимые для написания Диктанта методические и информационные материалы.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4.3. Региональный организационный комитет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поддерживает постоянную связь с Организационным комитетом Диктанта, своевременно получая и предоставляя необходимую информацию;</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определяет площадки проведения Диктанта на территории субъекта Российской Федерации;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вносит информацию о региональных площадках в базу данных сайта «</w:t>
      </w:r>
      <w:proofErr w:type="spellStart"/>
      <w:r w:rsidRPr="003858D0">
        <w:rPr>
          <w:rFonts w:ascii="Arial" w:eastAsia="Times New Roman" w:hAnsi="Arial" w:cs="Arial"/>
          <w:color w:val="000000"/>
          <w:sz w:val="21"/>
          <w:szCs w:val="21"/>
          <w:lang w:eastAsia="ru-RU"/>
        </w:rPr>
        <w:t>диктантпобеды.рф</w:t>
      </w:r>
      <w:proofErr w:type="spellEnd"/>
      <w:r w:rsidRPr="003858D0">
        <w:rPr>
          <w:rFonts w:ascii="Arial" w:eastAsia="Times New Roman" w:hAnsi="Arial" w:cs="Arial"/>
          <w:color w:val="000000"/>
          <w:sz w:val="21"/>
          <w:szCs w:val="21"/>
          <w:lang w:eastAsia="ru-RU"/>
        </w:rPr>
        <w:t>» в установленные Организационным комитетом Диктанта сроки;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назначает ответственных кураторов каждой из площадок;</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формирует корпус волонтеров для обеспечения проведения Диктанта на каждой из площадок;</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обеспечивает присутствие на площадках участников Диктанта, ветеранов Великой Отечественной войны и лидеров общественного мнения;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обеспечивает информационное сопровождение Диктанта с привлечением лидеров общественного мнения и региональных СМИ;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организует образовательные и просветительские мероприятия на площадках в день проведения Диктанта (по возможности);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осуществляет контроль проведения Диктанта на всех региональных площадках, предупреждает и разрешает возможные конфликты и спорные ситуации;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осуществляет контроль выдачи всем желающим участникам Диктанта памятных дипломов (сертификатов);</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своевременно направляет в Организационный комитет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статистические данные по участникам акции в субъекте Российской Федерации в день проведения мероприятия;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итоговый медиа-отчет (дайджест) по итогам проведения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утверждает результаты Диктанта в субъекте Российской Федерации;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проводит церемонию награждения региональных победителей Диктанта в субъекте Российской Федерации.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4.4. Площадками проведения Диктанта могут являться помещения Региональных исполнительных комитетов региональных отделений Партии и сети общественных приемных Партии, а также Дома культуры, школы, вузы и иные учебные заведения, городские библиотеки, учреждения культуры, музейные площадки, входящие в проект «Территория Победы», и другие организации, давшие на это согласие.</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4.5. Участие государственных, общественных и иных организаций в проведении Диктанта в качестве площадки осуществляется на добровольной и безвозмездной основе. К работе на региональной площадке привлекаются волонтеры. Расходы по изготовлению печатных форм бланков, приобретению канцелярских товаров, использованию оргтехники и помещений покрываются из собственных средств организации, на базе которой организуется площадка, либо за счёт иных привлечённых средств.</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4.6. Каждая площадка должна быть оборудована посадочными местами не менее чем для 50 участников Диктанта, не менее чем 2 компьютерами/ноутбуками, 2 лазерными принтерами и расходными материалами в достаточном количестве (картридж, бумага), электронными часами, аудиоколонками и проекционной техникой для демонстрации заданий Диктанта (технические требования к отдельным площадкам могут быть изменены по согласованию с Организационным комитетом Диктанта), иметь доступ в сеть Интернет.</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4.7. Ответственность за проведение Диктанта на каждой конкретной площадке несет куратор, определяемый Региональным организационным комитетом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lastRenderedPageBreak/>
        <w:t>4.8. Кураторы: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контролируют наличие на площадке необходимого оборудования (компьютеры/ноутбуки, принтеры, электронные часы, проектор, аудиоколонки, расходные материалы);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проводят заблаговременный инструктаж волонтеров и координируют их действия в день проведения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обеспечивают заблаговременную подготовку материалов для написания Диктанта по числу участников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бланки с заданиями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бланки для заполнения участниками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обеспечивают доступ участников Диктанта в оборудованное помещение;</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 обеспечивают участников Диктанта черными </w:t>
      </w:r>
      <w:proofErr w:type="spellStart"/>
      <w:r w:rsidRPr="003858D0">
        <w:rPr>
          <w:rFonts w:ascii="Arial" w:eastAsia="Times New Roman" w:hAnsi="Arial" w:cs="Arial"/>
          <w:color w:val="000000"/>
          <w:sz w:val="21"/>
          <w:szCs w:val="21"/>
          <w:lang w:eastAsia="ru-RU"/>
        </w:rPr>
        <w:t>гелевыми</w:t>
      </w:r>
      <w:proofErr w:type="spellEnd"/>
      <w:r w:rsidRPr="003858D0">
        <w:rPr>
          <w:rFonts w:ascii="Arial" w:eastAsia="Times New Roman" w:hAnsi="Arial" w:cs="Arial"/>
          <w:color w:val="000000"/>
          <w:sz w:val="21"/>
          <w:szCs w:val="21"/>
          <w:lang w:eastAsia="ru-RU"/>
        </w:rPr>
        <w:t xml:space="preserve"> ручками;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контролируют проведение фото- и/или видеосъемки Диктанта (по возможности);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несут персональную ответственность за соблюдение участниками правил написания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5. Зарубежные площадки проведения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5.1. Отдельные мероприятия Диктанта могут проводиться на площадках зарубежных представительств </w:t>
      </w:r>
      <w:proofErr w:type="spellStart"/>
      <w:r w:rsidRPr="003858D0">
        <w:rPr>
          <w:rFonts w:ascii="Arial" w:eastAsia="Times New Roman" w:hAnsi="Arial" w:cs="Arial"/>
          <w:color w:val="000000"/>
          <w:sz w:val="21"/>
          <w:szCs w:val="21"/>
          <w:lang w:eastAsia="ru-RU"/>
        </w:rPr>
        <w:t>Россотрудничества</w:t>
      </w:r>
      <w:proofErr w:type="spellEnd"/>
      <w:r w:rsidRPr="003858D0">
        <w:rPr>
          <w:rFonts w:ascii="Arial" w:eastAsia="Times New Roman" w:hAnsi="Arial" w:cs="Arial"/>
          <w:color w:val="000000"/>
          <w:sz w:val="21"/>
          <w:szCs w:val="21"/>
          <w:lang w:eastAsia="ru-RU"/>
        </w:rPr>
        <w:t>.</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5.2. Порядок проведения Диктанта на зарубежных площадках соответствует порядку проведения Диктанта на региональных площадках. Функции кураторов зарубежных площадок осуществляют ответственные сотрудники зарубежных</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представительств </w:t>
      </w:r>
      <w:proofErr w:type="spellStart"/>
      <w:r w:rsidRPr="003858D0">
        <w:rPr>
          <w:rFonts w:ascii="Arial" w:eastAsia="Times New Roman" w:hAnsi="Arial" w:cs="Arial"/>
          <w:color w:val="000000"/>
          <w:sz w:val="21"/>
          <w:szCs w:val="21"/>
          <w:lang w:eastAsia="ru-RU"/>
        </w:rPr>
        <w:t>Россотрудничества</w:t>
      </w:r>
      <w:proofErr w:type="spellEnd"/>
      <w:r w:rsidRPr="003858D0">
        <w:rPr>
          <w:rFonts w:ascii="Arial" w:eastAsia="Times New Roman" w:hAnsi="Arial" w:cs="Arial"/>
          <w:color w:val="000000"/>
          <w:sz w:val="21"/>
          <w:szCs w:val="21"/>
          <w:lang w:eastAsia="ru-RU"/>
        </w:rPr>
        <w:t>, напрямую взаимодействующие с ответственным представителем Организационного комитета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5.3. Победителями Диктанта на каждой зарубежной площадке признаются не менее трех участников, набравших максимальное количество баллов за наименьшее время, определенное Организационным комитетом Диктанта. При равенстве баллов предпочтение отдается участнику, сдавшему бланк Диктанта раньше других.</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6. Сайт </w:t>
      </w:r>
      <w:proofErr w:type="spellStart"/>
      <w:r w:rsidRPr="003858D0">
        <w:rPr>
          <w:rFonts w:ascii="Arial" w:eastAsia="Times New Roman" w:hAnsi="Arial" w:cs="Arial"/>
          <w:color w:val="000000"/>
          <w:sz w:val="21"/>
          <w:szCs w:val="21"/>
          <w:lang w:eastAsia="ru-RU"/>
        </w:rPr>
        <w:t>диктантпобеды.рф</w:t>
      </w:r>
      <w:proofErr w:type="spellEnd"/>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6.1. Сайт предоставляет возможность участникам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Найти площадку проведения мероприятия в своём регионе;</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Пройти процедуру предварительной регистрации на площадке проведения мероприятия (участник дает согласие на сбор и обработку персональных данных);</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Принять участие в Диктанте Победы в режиме онлайн в день проведения мероприятия;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Ознакомиться с итогами Диктанта после окончания мероприятия;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Ознакомиться с итогами Диктанта на региональных площадках после подведения итогов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Ознакомиться с информационными материалами Диктанта Победы;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Ознакомиться с видеотрансляцией мероприятия;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Получить электронный сертификат участника с указанием набранных баллов (участник дает согласие на сбор и обработку персональных данных)</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6.2. При прохождении Диктанта на сайте </w:t>
      </w:r>
      <w:proofErr w:type="spellStart"/>
      <w:r w:rsidRPr="003858D0">
        <w:rPr>
          <w:rFonts w:ascii="Arial" w:eastAsia="Times New Roman" w:hAnsi="Arial" w:cs="Arial"/>
          <w:color w:val="000000"/>
          <w:sz w:val="21"/>
          <w:szCs w:val="21"/>
          <w:lang w:eastAsia="ru-RU"/>
        </w:rPr>
        <w:t>диктантпобеды.рф</w:t>
      </w:r>
      <w:proofErr w:type="spellEnd"/>
      <w:r w:rsidRPr="003858D0">
        <w:rPr>
          <w:rFonts w:ascii="Arial" w:eastAsia="Times New Roman" w:hAnsi="Arial" w:cs="Arial"/>
          <w:color w:val="000000"/>
          <w:sz w:val="21"/>
          <w:szCs w:val="21"/>
          <w:lang w:eastAsia="ru-RU"/>
        </w:rPr>
        <w:t xml:space="preserve"> каждый участник Диктанта получает электронный сертификат с указанием ФИО участника и количества набранных баллов.</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lastRenderedPageBreak/>
        <w:t>7. Организация и проведение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7.1. Диктант проводится в единый день, установленный организационным комитетом Диктанта. Акция проходит во всех субъектах Российской Федерации, разделенных на 2 часовые группы: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 Группа 1: Часовая зона 1-7 (Мск-1; </w:t>
      </w:r>
      <w:proofErr w:type="spellStart"/>
      <w:r w:rsidRPr="003858D0">
        <w:rPr>
          <w:rFonts w:ascii="Arial" w:eastAsia="Times New Roman" w:hAnsi="Arial" w:cs="Arial"/>
          <w:color w:val="000000"/>
          <w:sz w:val="21"/>
          <w:szCs w:val="21"/>
          <w:lang w:eastAsia="ru-RU"/>
        </w:rPr>
        <w:t>Мск</w:t>
      </w:r>
      <w:proofErr w:type="spellEnd"/>
      <w:r w:rsidRPr="003858D0">
        <w:rPr>
          <w:rFonts w:ascii="Arial" w:eastAsia="Times New Roman" w:hAnsi="Arial" w:cs="Arial"/>
          <w:color w:val="000000"/>
          <w:sz w:val="21"/>
          <w:szCs w:val="21"/>
          <w:lang w:eastAsia="ru-RU"/>
        </w:rPr>
        <w:t>; Мск+1; Мск+2; Мск+3; Мск+4; Мск+5);</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Группа 2: Часовая зона 8-11 (Мск+6; Мск+7; Мск+8; Мск+9).</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Время проведения (с учетом местного времени) Диктанта указано в пункте 9 настоящего Положения.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7.2. Региональные организационные комитеты Диктанта получают бланки Диктанта в электронном виде за 2 часа до проведения мероприятия.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7.3. Во избежание утечки информации Региональный организационный комитет Диктанта несет ответственность за нераспространение бланков с заданиями Диктанта до начала его проведения.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7.4. Перед началом Диктанта каждый участник получает в распечатанном виде индивидуальные комплекты материалов Диктанта, включая пронумерованные бланки с заданиями Диктанта и бланки для заполнения участниками Диктанта, устную инструкцию по его заполнению. Время выполнения заданий участниками Диктанта –</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45 минут. Общее время проведения Диктанта, включая выдачу бланков, инструктирование участников и сбор работ, – 60 минут.</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7.5. Перед началом Диктанта на региональных площадках проводится включение трансляции из Музея Победы, в котором почетные гости объявляют старт Диктанта Победы. Далее трансляция из Музея Победы ведется на сайте </w:t>
      </w:r>
      <w:proofErr w:type="spellStart"/>
      <w:r w:rsidRPr="003858D0">
        <w:rPr>
          <w:rFonts w:ascii="Arial" w:eastAsia="Times New Roman" w:hAnsi="Arial" w:cs="Arial"/>
          <w:color w:val="000000"/>
          <w:sz w:val="21"/>
          <w:szCs w:val="21"/>
          <w:lang w:eastAsia="ru-RU"/>
        </w:rPr>
        <w:t>диктантпобеды.рф</w:t>
      </w:r>
      <w:proofErr w:type="spellEnd"/>
      <w:r w:rsidRPr="003858D0">
        <w:rPr>
          <w:rFonts w:ascii="Arial" w:eastAsia="Times New Roman" w:hAnsi="Arial" w:cs="Arial"/>
          <w:color w:val="000000"/>
          <w:sz w:val="21"/>
          <w:szCs w:val="21"/>
          <w:lang w:eastAsia="ru-RU"/>
        </w:rPr>
        <w:t xml:space="preserve"> до окончания мероприятия.</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7.6. Каждый бланк для написания Диктанта имеет индивидуальный идентификационный номер. Данный номер дублируется в виде отрывного листка, который остается у участника Диктанта. По нему участник сможет проверить свой результат на сайте </w:t>
      </w:r>
      <w:proofErr w:type="spellStart"/>
      <w:r w:rsidRPr="003858D0">
        <w:rPr>
          <w:rFonts w:ascii="Arial" w:eastAsia="Times New Roman" w:hAnsi="Arial" w:cs="Arial"/>
          <w:color w:val="000000"/>
          <w:sz w:val="21"/>
          <w:szCs w:val="21"/>
          <w:lang w:eastAsia="ru-RU"/>
        </w:rPr>
        <w:t>диктантпобеды.рф</w:t>
      </w:r>
      <w:proofErr w:type="spellEnd"/>
      <w:r w:rsidRPr="003858D0">
        <w:rPr>
          <w:rFonts w:ascii="Arial" w:eastAsia="Times New Roman" w:hAnsi="Arial" w:cs="Arial"/>
          <w:color w:val="000000"/>
          <w:sz w:val="21"/>
          <w:szCs w:val="21"/>
          <w:lang w:eastAsia="ru-RU"/>
        </w:rPr>
        <w:t xml:space="preserve"> после подведения итогов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7.7. Участники Диктанта выполняют задания лично. Запрещается выполнять задания коллективно и/или с любой посторонней помощью, пользоваться при выполнении заданий книгами, конспектами, сетью Интернет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При несоблюдении данного пункта организаторы Диктанта исключают нарушителя из состава участников Диктанта на региональной площадке и аннулируют результаты его работы.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7.8. При сдаче на проверку бланка Диктанта на бланке волонтером в обязательном порядке фиксируется фактическое время начала Диктанта и сдачи бланка, определяемое электронными часами.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7.9. Сданные на проверку бланки для написания Диктанта не рецензируются и участникам Диктанта не возвращаются. Апелляция не предусмотрена.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7.10. По окончании Диктанта в установленные сроки Региональный организационный комитет Диктанта должен обеспечить передачу в Организационный комитет Диктанта статистических данных об участниках Диктанта в субъекте Российской Федерации.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8. Подведение итогов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8.1. Результаты написания Диктанта отдельными участниками (с указанием индивидуального идентификационного номера бланка) публикуются на сайте </w:t>
      </w:r>
      <w:proofErr w:type="spellStart"/>
      <w:r w:rsidRPr="003858D0">
        <w:rPr>
          <w:rFonts w:ascii="Arial" w:eastAsia="Times New Roman" w:hAnsi="Arial" w:cs="Arial"/>
          <w:color w:val="000000"/>
          <w:sz w:val="21"/>
          <w:szCs w:val="21"/>
          <w:lang w:eastAsia="ru-RU"/>
        </w:rPr>
        <w:t>диктантпобеды.рф</w:t>
      </w:r>
      <w:proofErr w:type="spellEnd"/>
      <w:r w:rsidRPr="003858D0">
        <w:rPr>
          <w:rFonts w:ascii="Arial" w:eastAsia="Times New Roman" w:hAnsi="Arial" w:cs="Arial"/>
          <w:color w:val="000000"/>
          <w:sz w:val="21"/>
          <w:szCs w:val="21"/>
          <w:lang w:eastAsia="ru-RU"/>
        </w:rPr>
        <w:t xml:space="preserve"> и официальных сайтах организаторов в сети Интернет в установленную Организационным комитетом Диктанта дату. Победители Диктанта определяются на региональном и федеральном уровнях.</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8.2. Региональный уровень: победителями Диктанта признаются пятеро участников от субъекта Российской Федерации, занявших первые позиции в соответствующих региональных рейтингах. По решению Организационного комитета Диктанта количество победителей Диктанта может быть увеличено.</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8.3. Федеральный уровень: победителями Диктанта признаются двадцать участников из общего числа участников, набравших максимальное количество баллов за наименьшее время, определенное Организационным комитетом Диктанта. При равенстве показателей победители определяются </w:t>
      </w:r>
      <w:r w:rsidRPr="003858D0">
        <w:rPr>
          <w:rFonts w:ascii="Arial" w:eastAsia="Times New Roman" w:hAnsi="Arial" w:cs="Arial"/>
          <w:color w:val="000000"/>
          <w:sz w:val="21"/>
          <w:szCs w:val="21"/>
          <w:lang w:eastAsia="ru-RU"/>
        </w:rPr>
        <w:lastRenderedPageBreak/>
        <w:t>посредством электронной жеребьёвки. По решению Организационного комитета Диктанта количество федеральных победителей Диктанта может быть увеличено.</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8.4. По окончании Диктанта всем участникам (по желанию) на площадках выдаются памятные дипломы (сертификаты).</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8.5. По результатам проведения Диктанта Организационным комитетом Диктанта формируются аналитический отчет и рекомендации по итогам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8.6. Кураторы площадок, обеспечившие проведение Диктанта на высоком уровне, награждаются или поощряются благодарственными грамотами от Региональных организационных комитетов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9. Время проведения диктанта (по московскому </w:t>
      </w:r>
      <w:proofErr w:type="gramStart"/>
      <w:r w:rsidRPr="003858D0">
        <w:rPr>
          <w:rFonts w:ascii="Arial" w:eastAsia="Times New Roman" w:hAnsi="Arial" w:cs="Arial"/>
          <w:color w:val="000000"/>
          <w:sz w:val="21"/>
          <w:szCs w:val="21"/>
          <w:lang w:eastAsia="ru-RU"/>
        </w:rPr>
        <w:t>времени)*</w:t>
      </w:r>
      <w:proofErr w:type="gramEnd"/>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 xml:space="preserve">Группа:1 (Часовая зона 1-7: Мск-1; </w:t>
      </w:r>
      <w:proofErr w:type="spellStart"/>
      <w:r w:rsidRPr="003858D0">
        <w:rPr>
          <w:rFonts w:ascii="Arial" w:eastAsia="Times New Roman" w:hAnsi="Arial" w:cs="Arial"/>
          <w:color w:val="000000"/>
          <w:sz w:val="21"/>
          <w:szCs w:val="21"/>
          <w:lang w:eastAsia="ru-RU"/>
        </w:rPr>
        <w:t>Мск</w:t>
      </w:r>
      <w:proofErr w:type="spellEnd"/>
      <w:r w:rsidRPr="003858D0">
        <w:rPr>
          <w:rFonts w:ascii="Arial" w:eastAsia="Times New Roman" w:hAnsi="Arial" w:cs="Arial"/>
          <w:color w:val="000000"/>
          <w:sz w:val="21"/>
          <w:szCs w:val="21"/>
          <w:lang w:eastAsia="ru-RU"/>
        </w:rPr>
        <w:t>; Мск+1; Мск+2; Мск+3; Мск+4; Мск+5)</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12:00 – начало работы площадки;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12:00-13:40 – сбор, регистрация участников и выдача бланков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13:40-14:00 – инструктаж по заполнению бланков;</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14:00-14:45 – написание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14:45-15:00 – сбор заполненных бланков для написания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15:20 – закрытие площадки.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Группа:2 (Часовая зона 8-11: Мск+6; Мск+7; Мск+8; Мск+9)</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07:00 – начало работы площадки;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07:00-08:40 – сбор, регистрация участников и выдача бланков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08:40-09:00 – инструктаж по заполнению бланков;</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09:00-09:45 – написание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09:45-10:00 – сбор заполненных бланков для написания Диктанта;</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10:20 – закрытие площадки.</w:t>
      </w:r>
    </w:p>
    <w:p w:rsidR="003858D0" w:rsidRPr="003858D0" w:rsidRDefault="003858D0" w:rsidP="003858D0">
      <w:pPr>
        <w:shd w:val="clear" w:color="auto" w:fill="FFFFFF"/>
        <w:spacing w:before="150" w:after="225" w:line="240" w:lineRule="auto"/>
        <w:jc w:val="both"/>
        <w:rPr>
          <w:rFonts w:ascii="Arial" w:eastAsia="Times New Roman" w:hAnsi="Arial" w:cs="Arial"/>
          <w:color w:val="000000"/>
          <w:sz w:val="21"/>
          <w:szCs w:val="21"/>
          <w:lang w:eastAsia="ru-RU"/>
        </w:rPr>
      </w:pPr>
      <w:r w:rsidRPr="003858D0">
        <w:rPr>
          <w:rFonts w:ascii="Arial" w:eastAsia="Times New Roman" w:hAnsi="Arial" w:cs="Arial"/>
          <w:color w:val="000000"/>
          <w:sz w:val="21"/>
          <w:szCs w:val="21"/>
          <w:lang w:eastAsia="ru-RU"/>
        </w:rPr>
        <w:t>*время может быть изменено по решению Организационного комитета Диктанта.</w:t>
      </w:r>
    </w:p>
    <w:p w:rsidR="005640AC" w:rsidRDefault="005640AC"/>
    <w:sectPr w:rsidR="005640AC" w:rsidSect="003858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D0"/>
    <w:rsid w:val="003858D0"/>
    <w:rsid w:val="0056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94265-32EE-4637-AC1B-BAD43697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ctation-blockitem">
    <w:name w:val="dictation-block__item"/>
    <w:basedOn w:val="a"/>
    <w:rsid w:val="0038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858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5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4737">
      <w:bodyDiv w:val="1"/>
      <w:marLeft w:val="0"/>
      <w:marRight w:val="0"/>
      <w:marTop w:val="0"/>
      <w:marBottom w:val="0"/>
      <w:divBdr>
        <w:top w:val="none" w:sz="0" w:space="0" w:color="auto"/>
        <w:left w:val="none" w:sz="0" w:space="0" w:color="auto"/>
        <w:bottom w:val="none" w:sz="0" w:space="0" w:color="auto"/>
        <w:right w:val="none" w:sz="0" w:space="0" w:color="auto"/>
      </w:divBdr>
      <w:divsChild>
        <w:div w:id="630863589">
          <w:marLeft w:val="0"/>
          <w:marRight w:val="0"/>
          <w:marTop w:val="0"/>
          <w:marBottom w:val="300"/>
          <w:divBdr>
            <w:top w:val="none" w:sz="0" w:space="0" w:color="auto"/>
            <w:left w:val="none" w:sz="0" w:space="0" w:color="auto"/>
            <w:bottom w:val="none" w:sz="0" w:space="0" w:color="auto"/>
            <w:right w:val="none" w:sz="0" w:space="0" w:color="auto"/>
          </w:divBdr>
        </w:div>
        <w:div w:id="490752759">
          <w:marLeft w:val="0"/>
          <w:marRight w:val="0"/>
          <w:marTop w:val="0"/>
          <w:marBottom w:val="0"/>
          <w:divBdr>
            <w:top w:val="none" w:sz="0" w:space="0" w:color="auto"/>
            <w:left w:val="none" w:sz="0" w:space="0" w:color="auto"/>
            <w:bottom w:val="none" w:sz="0" w:space="0" w:color="auto"/>
            <w:right w:val="none" w:sz="0" w:space="0" w:color="auto"/>
          </w:divBdr>
          <w:divsChild>
            <w:div w:id="20740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SNPP</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Лобзова Анастасия Юрьевна</dc:creator>
  <cp:keywords/>
  <dc:description/>
  <cp:lastModifiedBy>Лобзова Анастасия Юрьевна</cp:lastModifiedBy>
  <cp:revision>1</cp:revision>
  <cp:lastPrinted>2020-01-29T11:44:00Z</cp:lastPrinted>
  <dcterms:created xsi:type="dcterms:W3CDTF">2020-01-29T11:43:00Z</dcterms:created>
  <dcterms:modified xsi:type="dcterms:W3CDTF">2020-01-29T11:44:00Z</dcterms:modified>
</cp:coreProperties>
</file>